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95B80">
      <w:pPr>
        <w:keepNext w:val="0"/>
        <w:keepLines w:val="0"/>
        <w:pageBreakBefore w:val="0"/>
        <w:widowControl w:val="0"/>
        <w:kinsoku/>
        <w:wordWrap/>
        <w:overflowPunct/>
        <w:topLinePunct w:val="0"/>
        <w:autoSpaceDE/>
        <w:autoSpaceDN/>
        <w:bidi w:val="0"/>
        <w:adjustRightInd/>
        <w:snapToGrid/>
        <w:spacing w:beforeLines="50" w:afterLines="50" w:line="560" w:lineRule="exact"/>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读者研讨间管理规则</w:t>
      </w:r>
    </w:p>
    <w:p w14:paraId="58D9397E">
      <w:pPr>
        <w:keepNext w:val="0"/>
        <w:keepLines w:val="0"/>
        <w:pageBreakBefore w:val="0"/>
        <w:widowControl w:val="0"/>
        <w:kinsoku/>
        <w:wordWrap/>
        <w:overflowPunct/>
        <w:topLinePunct w:val="0"/>
        <w:autoSpaceDE/>
        <w:autoSpaceDN/>
        <w:bidi w:val="0"/>
        <w:adjustRightInd/>
        <w:snapToGrid/>
        <w:spacing w:line="560" w:lineRule="exact"/>
        <w:ind w:firstLine="369" w:firstLineChars="132"/>
        <w:textAlignment w:val="auto"/>
        <w:rPr>
          <w:rFonts w:hAnsi="宋体"/>
          <w:sz w:val="28"/>
          <w:szCs w:val="28"/>
        </w:rPr>
      </w:pPr>
    </w:p>
    <w:p w14:paraId="32214C3B">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图书馆鼓励读者或团队利用读者研讨间开展创意创新活动和各种沙龙活动，以及临时性自修和研讨等。读者须遵守以下管理规则：</w:t>
      </w:r>
    </w:p>
    <w:p w14:paraId="2AE53F78">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1.读者须遵纪守法，严格遵守学校和图书馆的规章制度。</w:t>
      </w:r>
    </w:p>
    <w:p w14:paraId="549C2D31">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2.读者研讨间的开放时间为</w:t>
      </w:r>
      <w:r>
        <w:rPr>
          <w:rFonts w:hint="eastAsia" w:ascii="仿宋_GB2312" w:hAnsi="仿宋_GB2312" w:eastAsia="仿宋_GB2312" w:cs="仿宋_GB2312"/>
          <w:b/>
          <w:sz w:val="32"/>
          <w:szCs w:val="32"/>
        </w:rPr>
        <w:t>授权期限内的每日8:00-22:30</w:t>
      </w:r>
      <w:r>
        <w:rPr>
          <w:rFonts w:hint="eastAsia" w:ascii="仿宋_GB2312" w:hAnsi="仿宋_GB2312" w:eastAsia="仿宋_GB2312" w:cs="仿宋_GB2312"/>
          <w:sz w:val="32"/>
          <w:szCs w:val="32"/>
        </w:rPr>
        <w:t>，其余时间无法进出。读者须严格遵守规定，以免造成不便。</w:t>
      </w:r>
    </w:p>
    <w:p w14:paraId="450EDE58">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3.使用之前，读者应先检查室内设施；如发现异常，请及时向图书馆信息咨询部与开发部的负责老师报告情况。</w:t>
      </w:r>
    </w:p>
    <w:p w14:paraId="79BE9C77">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4.读者须爱护室内设施。使用期间，室内设施如有损坏或丢失，需照价赔偿。</w:t>
      </w:r>
    </w:p>
    <w:p w14:paraId="58B27654">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5.读者</w:t>
      </w:r>
      <w:r>
        <w:rPr>
          <w:rFonts w:hint="eastAsia" w:ascii="仿宋_GB2312" w:hAnsi="仿宋_GB2312" w:eastAsia="仿宋_GB2312" w:cs="仿宋_GB2312"/>
          <w:b/>
          <w:sz w:val="32"/>
          <w:szCs w:val="32"/>
        </w:rPr>
        <w:t>不得自行从阅览室或其他地方搬取或置换桌椅；不得以任何方式遮蔽门窗</w:t>
      </w:r>
      <w:r>
        <w:rPr>
          <w:rFonts w:hint="eastAsia" w:ascii="仿宋_GB2312" w:hAnsi="仿宋_GB2312" w:eastAsia="仿宋_GB2312" w:cs="仿宋_GB2312"/>
          <w:sz w:val="32"/>
          <w:szCs w:val="32"/>
        </w:rPr>
        <w:t>。如遇特殊情况，请向负责老师提出申请。</w:t>
      </w:r>
    </w:p>
    <w:p w14:paraId="7BE247CF">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6.读者须保持室内整洁，定期进行清扫，不得在墙壁和门窗上面张贴或覆盖任何物品。</w:t>
      </w:r>
    </w:p>
    <w:p w14:paraId="00B82A2C">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7.读者须注意消防安全，严禁吸烟，</w:t>
      </w:r>
      <w:r>
        <w:rPr>
          <w:rFonts w:hint="eastAsia" w:ascii="仿宋_GB2312" w:hAnsi="仿宋_GB2312" w:eastAsia="仿宋_GB2312" w:cs="仿宋_GB2312"/>
          <w:b/>
          <w:sz w:val="32"/>
          <w:szCs w:val="32"/>
        </w:rPr>
        <w:t>严禁使用烧水壶等高功率电器，严禁擅自插接电源插座</w:t>
      </w:r>
      <w:r>
        <w:rPr>
          <w:rFonts w:hint="eastAsia" w:ascii="仿宋_GB2312" w:hAnsi="仿宋_GB2312" w:eastAsia="仿宋_GB2312" w:cs="仿宋_GB2312"/>
          <w:sz w:val="32"/>
          <w:szCs w:val="32"/>
        </w:rPr>
        <w:t>等。</w:t>
      </w:r>
    </w:p>
    <w:p w14:paraId="334535DE">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8.读者不得将未办理借阅手续的本馆书籍和报刊带至读者研讨间阅览。备考书籍等个人物品不在读者研讨间过夜。图书馆将不定期进行清查，违规三次以上者将停止其在本学期的申请权限。</w:t>
      </w:r>
    </w:p>
    <w:p w14:paraId="6C0C6706">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9.读者不得在室内存放食品、饮料，以及被子、靠垫、抱枕等生活用具。每次使用完毕，读者应做好清洁工作，及时关闭门窗及空调、风扇等设备的电源，将所有设施完好归位，并带走全部个人物品。</w:t>
      </w:r>
    </w:p>
    <w:p w14:paraId="0AD320DA">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10.读者</w:t>
      </w:r>
      <w:r>
        <w:rPr>
          <w:rFonts w:hint="eastAsia" w:ascii="仿宋_GB2312" w:hAnsi="仿宋_GB2312" w:eastAsia="仿宋_GB2312" w:cs="仿宋_GB2312"/>
          <w:b/>
          <w:sz w:val="32"/>
          <w:szCs w:val="32"/>
        </w:rPr>
        <w:t>不得将读者研讨间借给他人使用，亦不得擅自跟他人调换使用</w:t>
      </w:r>
      <w:r>
        <w:rPr>
          <w:rFonts w:hint="eastAsia" w:ascii="仿宋_GB2312" w:hAnsi="仿宋_GB2312" w:eastAsia="仿宋_GB2312" w:cs="仿宋_GB2312"/>
          <w:sz w:val="32"/>
          <w:szCs w:val="32"/>
        </w:rPr>
        <w:t>。一经发现，图书馆将予以清退，并记违规一次；累计违规三次，一学期内都将停止其申请权限。</w:t>
      </w:r>
    </w:p>
    <w:p w14:paraId="3D56DFD8">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11.图书馆不负责读者个人财产（尤其是笔记本电脑、平板电脑等贵重物品）的安全问题，请读者</w:t>
      </w:r>
      <w:r>
        <w:rPr>
          <w:rFonts w:hint="eastAsia" w:ascii="仿宋_GB2312" w:hAnsi="仿宋_GB2312" w:eastAsia="仿宋_GB2312" w:cs="仿宋_GB2312"/>
          <w:b/>
          <w:sz w:val="32"/>
          <w:szCs w:val="32"/>
        </w:rPr>
        <w:t>自行保管好个人物品</w:t>
      </w:r>
      <w:r>
        <w:rPr>
          <w:rFonts w:hint="eastAsia" w:ascii="仿宋_GB2312" w:hAnsi="仿宋_GB2312" w:eastAsia="仿宋_GB2312" w:cs="仿宋_GB2312"/>
          <w:sz w:val="32"/>
          <w:szCs w:val="32"/>
        </w:rPr>
        <w:t>。</w:t>
      </w:r>
    </w:p>
    <w:p w14:paraId="5A265D1E">
      <w:pPr>
        <w:keepNext w:val="0"/>
        <w:keepLines w:val="0"/>
        <w:pageBreakBefore w:val="0"/>
        <w:widowControl w:val="0"/>
        <w:kinsoku/>
        <w:wordWrap/>
        <w:overflowPunct/>
        <w:topLinePunct w:val="0"/>
        <w:autoSpaceDE/>
        <w:autoSpaceDN/>
        <w:bidi w:val="0"/>
        <w:adjustRightInd/>
        <w:snapToGrid/>
        <w:spacing w:line="56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12.如遇特殊情况，图书馆有权提前收回读者研讨间，申请者须无条件予以配合。</w:t>
      </w:r>
    </w:p>
    <w:p w14:paraId="5E48E924">
      <w:pPr>
        <w:keepNext w:val="0"/>
        <w:keepLines w:val="0"/>
        <w:pageBreakBefore w:val="0"/>
        <w:widowControl w:val="0"/>
        <w:kinsoku/>
        <w:wordWrap/>
        <w:overflowPunct/>
        <w:topLinePunct w:val="0"/>
        <w:autoSpaceDE/>
        <w:autoSpaceDN/>
        <w:bidi w:val="0"/>
        <w:adjustRightInd/>
        <w:snapToGrid/>
        <w:spacing w:line="560" w:lineRule="exact"/>
        <w:ind w:right="84" w:firstLine="486" w:firstLineChars="152"/>
        <w:jc w:val="right"/>
        <w:textAlignment w:val="auto"/>
        <w:rPr>
          <w:rFonts w:hint="eastAsia" w:ascii="仿宋_GB2312" w:hAnsi="仿宋_GB2312" w:eastAsia="仿宋_GB2312" w:cs="仿宋_GB2312"/>
          <w:sz w:val="32"/>
          <w:szCs w:val="32"/>
        </w:rPr>
      </w:pPr>
    </w:p>
    <w:p w14:paraId="522EE8A3">
      <w:pPr>
        <w:keepNext w:val="0"/>
        <w:keepLines w:val="0"/>
        <w:pageBreakBefore w:val="0"/>
        <w:widowControl w:val="0"/>
        <w:kinsoku/>
        <w:wordWrap/>
        <w:overflowPunct/>
        <w:topLinePunct w:val="0"/>
        <w:autoSpaceDE/>
        <w:autoSpaceDN/>
        <w:bidi w:val="0"/>
        <w:adjustRightInd/>
        <w:snapToGrid/>
        <w:spacing w:line="560" w:lineRule="exact"/>
        <w:ind w:right="84" w:firstLine="486" w:firstLineChars="15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泉州师范学院图书馆</w:t>
      </w:r>
    </w:p>
    <w:p w14:paraId="2A74AE5C">
      <w:pPr>
        <w:keepNext w:val="0"/>
        <w:keepLines w:val="0"/>
        <w:pageBreakBefore w:val="0"/>
        <w:widowControl w:val="0"/>
        <w:kinsoku/>
        <w:wordWrap/>
        <w:overflowPunct/>
        <w:topLinePunct w:val="0"/>
        <w:autoSpaceDE/>
        <w:autoSpaceDN/>
        <w:bidi w:val="0"/>
        <w:adjustRightInd/>
        <w:snapToGrid/>
        <w:spacing w:line="560" w:lineRule="exact"/>
        <w:ind w:firstLine="486" w:firstLineChars="15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2023年9月1日</w:t>
      </w: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1EC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0D"/>
    <w:rsid w:val="000011C0"/>
    <w:rsid w:val="00011B80"/>
    <w:rsid w:val="00014FE7"/>
    <w:rsid w:val="000342AC"/>
    <w:rsid w:val="00036BAB"/>
    <w:rsid w:val="00042FDC"/>
    <w:rsid w:val="00045709"/>
    <w:rsid w:val="00060EC3"/>
    <w:rsid w:val="00061170"/>
    <w:rsid w:val="00075196"/>
    <w:rsid w:val="00080D8B"/>
    <w:rsid w:val="00084197"/>
    <w:rsid w:val="00093A44"/>
    <w:rsid w:val="000942B9"/>
    <w:rsid w:val="0009467C"/>
    <w:rsid w:val="00094FB5"/>
    <w:rsid w:val="00095F3B"/>
    <w:rsid w:val="000A617B"/>
    <w:rsid w:val="000B38F6"/>
    <w:rsid w:val="000B6C75"/>
    <w:rsid w:val="000C016A"/>
    <w:rsid w:val="000C13FE"/>
    <w:rsid w:val="000C5FAB"/>
    <w:rsid w:val="000F134E"/>
    <w:rsid w:val="000F5254"/>
    <w:rsid w:val="000F7629"/>
    <w:rsid w:val="00102C6D"/>
    <w:rsid w:val="001036F3"/>
    <w:rsid w:val="00110669"/>
    <w:rsid w:val="00112136"/>
    <w:rsid w:val="001303B8"/>
    <w:rsid w:val="001679DC"/>
    <w:rsid w:val="001813B1"/>
    <w:rsid w:val="00185875"/>
    <w:rsid w:val="001868C6"/>
    <w:rsid w:val="001A6688"/>
    <w:rsid w:val="001B3013"/>
    <w:rsid w:val="001D155C"/>
    <w:rsid w:val="001D4509"/>
    <w:rsid w:val="001E1E85"/>
    <w:rsid w:val="001E6A0C"/>
    <w:rsid w:val="001F14AF"/>
    <w:rsid w:val="001F26C1"/>
    <w:rsid w:val="001F7A20"/>
    <w:rsid w:val="00203D8D"/>
    <w:rsid w:val="0020588F"/>
    <w:rsid w:val="00205F50"/>
    <w:rsid w:val="00206919"/>
    <w:rsid w:val="00206FBD"/>
    <w:rsid w:val="00217951"/>
    <w:rsid w:val="00247B3C"/>
    <w:rsid w:val="0025681E"/>
    <w:rsid w:val="00257B8A"/>
    <w:rsid w:val="0026036D"/>
    <w:rsid w:val="0027174A"/>
    <w:rsid w:val="00281221"/>
    <w:rsid w:val="00291C57"/>
    <w:rsid w:val="002A5AE6"/>
    <w:rsid w:val="002A7707"/>
    <w:rsid w:val="002B5D9A"/>
    <w:rsid w:val="002C33B1"/>
    <w:rsid w:val="002C6466"/>
    <w:rsid w:val="002D49FB"/>
    <w:rsid w:val="002D55CE"/>
    <w:rsid w:val="002D6BAF"/>
    <w:rsid w:val="002D6C38"/>
    <w:rsid w:val="002E3EBB"/>
    <w:rsid w:val="00302323"/>
    <w:rsid w:val="00302B30"/>
    <w:rsid w:val="0031029A"/>
    <w:rsid w:val="00310C56"/>
    <w:rsid w:val="003201AD"/>
    <w:rsid w:val="00325B45"/>
    <w:rsid w:val="00350074"/>
    <w:rsid w:val="003575D1"/>
    <w:rsid w:val="00361FB8"/>
    <w:rsid w:val="00381961"/>
    <w:rsid w:val="003830B0"/>
    <w:rsid w:val="003A184F"/>
    <w:rsid w:val="003A35AA"/>
    <w:rsid w:val="003A6CC0"/>
    <w:rsid w:val="003A79D0"/>
    <w:rsid w:val="003B2411"/>
    <w:rsid w:val="003E3DBC"/>
    <w:rsid w:val="003E5BF9"/>
    <w:rsid w:val="003F6494"/>
    <w:rsid w:val="003F65E6"/>
    <w:rsid w:val="0041184A"/>
    <w:rsid w:val="00412DD2"/>
    <w:rsid w:val="0042347C"/>
    <w:rsid w:val="00423697"/>
    <w:rsid w:val="0043016B"/>
    <w:rsid w:val="00432C62"/>
    <w:rsid w:val="00452104"/>
    <w:rsid w:val="00456B8A"/>
    <w:rsid w:val="0045727A"/>
    <w:rsid w:val="00457E73"/>
    <w:rsid w:val="00463215"/>
    <w:rsid w:val="004646AF"/>
    <w:rsid w:val="00471F22"/>
    <w:rsid w:val="00472666"/>
    <w:rsid w:val="00472771"/>
    <w:rsid w:val="00474ED4"/>
    <w:rsid w:val="00477DC6"/>
    <w:rsid w:val="00483362"/>
    <w:rsid w:val="004A149E"/>
    <w:rsid w:val="004A75F5"/>
    <w:rsid w:val="004C0EE1"/>
    <w:rsid w:val="004C38C1"/>
    <w:rsid w:val="004C4678"/>
    <w:rsid w:val="004C5485"/>
    <w:rsid w:val="004C58C6"/>
    <w:rsid w:val="004D0701"/>
    <w:rsid w:val="004D0DF3"/>
    <w:rsid w:val="004E77EB"/>
    <w:rsid w:val="004F2157"/>
    <w:rsid w:val="00507193"/>
    <w:rsid w:val="00517633"/>
    <w:rsid w:val="0052248A"/>
    <w:rsid w:val="0052752B"/>
    <w:rsid w:val="00527DC4"/>
    <w:rsid w:val="005358F5"/>
    <w:rsid w:val="0054010B"/>
    <w:rsid w:val="005402D8"/>
    <w:rsid w:val="005542C0"/>
    <w:rsid w:val="0055605B"/>
    <w:rsid w:val="005710C1"/>
    <w:rsid w:val="005723E6"/>
    <w:rsid w:val="00582B77"/>
    <w:rsid w:val="0058629A"/>
    <w:rsid w:val="0059117F"/>
    <w:rsid w:val="00593AD9"/>
    <w:rsid w:val="005A12B9"/>
    <w:rsid w:val="005A3507"/>
    <w:rsid w:val="005A55BE"/>
    <w:rsid w:val="005B275C"/>
    <w:rsid w:val="005B295C"/>
    <w:rsid w:val="005C1149"/>
    <w:rsid w:val="005D039C"/>
    <w:rsid w:val="005D7C45"/>
    <w:rsid w:val="00605F7B"/>
    <w:rsid w:val="00611473"/>
    <w:rsid w:val="00616EFF"/>
    <w:rsid w:val="006233FF"/>
    <w:rsid w:val="00626CFA"/>
    <w:rsid w:val="006371BE"/>
    <w:rsid w:val="00645909"/>
    <w:rsid w:val="006466CC"/>
    <w:rsid w:val="006622E1"/>
    <w:rsid w:val="00662B2A"/>
    <w:rsid w:val="00672D1B"/>
    <w:rsid w:val="00673EC9"/>
    <w:rsid w:val="006766A0"/>
    <w:rsid w:val="00685E38"/>
    <w:rsid w:val="00692E1B"/>
    <w:rsid w:val="0069508D"/>
    <w:rsid w:val="006A29AA"/>
    <w:rsid w:val="006A2C08"/>
    <w:rsid w:val="006A2EF7"/>
    <w:rsid w:val="006C19FF"/>
    <w:rsid w:val="006D7FE7"/>
    <w:rsid w:val="006E6E61"/>
    <w:rsid w:val="006E78D6"/>
    <w:rsid w:val="00700429"/>
    <w:rsid w:val="00714743"/>
    <w:rsid w:val="00716A04"/>
    <w:rsid w:val="00720EB2"/>
    <w:rsid w:val="00723ECE"/>
    <w:rsid w:val="00733EDD"/>
    <w:rsid w:val="007438F2"/>
    <w:rsid w:val="007525E8"/>
    <w:rsid w:val="00752FC1"/>
    <w:rsid w:val="00754D8B"/>
    <w:rsid w:val="00765992"/>
    <w:rsid w:val="00767D0F"/>
    <w:rsid w:val="00772C81"/>
    <w:rsid w:val="00785565"/>
    <w:rsid w:val="007977F1"/>
    <w:rsid w:val="007C4D01"/>
    <w:rsid w:val="007D1C23"/>
    <w:rsid w:val="007D584A"/>
    <w:rsid w:val="007F29CA"/>
    <w:rsid w:val="008008A0"/>
    <w:rsid w:val="0080119B"/>
    <w:rsid w:val="0080246D"/>
    <w:rsid w:val="008062EA"/>
    <w:rsid w:val="00807BA2"/>
    <w:rsid w:val="008242D5"/>
    <w:rsid w:val="00867896"/>
    <w:rsid w:val="00873BFF"/>
    <w:rsid w:val="00876607"/>
    <w:rsid w:val="008938CF"/>
    <w:rsid w:val="00896CC4"/>
    <w:rsid w:val="008A2AF7"/>
    <w:rsid w:val="008B3FD4"/>
    <w:rsid w:val="008B523C"/>
    <w:rsid w:val="008C200D"/>
    <w:rsid w:val="008C343B"/>
    <w:rsid w:val="008D22B5"/>
    <w:rsid w:val="008D3AC1"/>
    <w:rsid w:val="008D5206"/>
    <w:rsid w:val="008D5A4A"/>
    <w:rsid w:val="008E1181"/>
    <w:rsid w:val="00904AD3"/>
    <w:rsid w:val="0093338E"/>
    <w:rsid w:val="00934CA5"/>
    <w:rsid w:val="00941672"/>
    <w:rsid w:val="0095334B"/>
    <w:rsid w:val="00953D9F"/>
    <w:rsid w:val="00955855"/>
    <w:rsid w:val="00957E90"/>
    <w:rsid w:val="00967002"/>
    <w:rsid w:val="009670D5"/>
    <w:rsid w:val="009A550C"/>
    <w:rsid w:val="009A5FC5"/>
    <w:rsid w:val="009A7F27"/>
    <w:rsid w:val="009C5591"/>
    <w:rsid w:val="009D4963"/>
    <w:rsid w:val="009D4A03"/>
    <w:rsid w:val="009F74B5"/>
    <w:rsid w:val="00A02767"/>
    <w:rsid w:val="00A046DF"/>
    <w:rsid w:val="00A1409B"/>
    <w:rsid w:val="00A15126"/>
    <w:rsid w:val="00A20DF6"/>
    <w:rsid w:val="00A26C3A"/>
    <w:rsid w:val="00A372AC"/>
    <w:rsid w:val="00A41C12"/>
    <w:rsid w:val="00A46BBF"/>
    <w:rsid w:val="00A53E1A"/>
    <w:rsid w:val="00A54672"/>
    <w:rsid w:val="00A54F32"/>
    <w:rsid w:val="00A61285"/>
    <w:rsid w:val="00A67F55"/>
    <w:rsid w:val="00A73A2B"/>
    <w:rsid w:val="00A745D1"/>
    <w:rsid w:val="00A74BC8"/>
    <w:rsid w:val="00A9087A"/>
    <w:rsid w:val="00A94C71"/>
    <w:rsid w:val="00A95DBD"/>
    <w:rsid w:val="00A968D9"/>
    <w:rsid w:val="00AA121D"/>
    <w:rsid w:val="00AA6B5F"/>
    <w:rsid w:val="00AB1E7B"/>
    <w:rsid w:val="00AB3493"/>
    <w:rsid w:val="00AB38BA"/>
    <w:rsid w:val="00AD26AC"/>
    <w:rsid w:val="00AD3C73"/>
    <w:rsid w:val="00AD4384"/>
    <w:rsid w:val="00B27BA5"/>
    <w:rsid w:val="00B27F7E"/>
    <w:rsid w:val="00B35BD7"/>
    <w:rsid w:val="00B35E90"/>
    <w:rsid w:val="00B5174B"/>
    <w:rsid w:val="00B54B43"/>
    <w:rsid w:val="00B60066"/>
    <w:rsid w:val="00B634AD"/>
    <w:rsid w:val="00B768B6"/>
    <w:rsid w:val="00B8176F"/>
    <w:rsid w:val="00B81BBF"/>
    <w:rsid w:val="00B85C87"/>
    <w:rsid w:val="00B97AFD"/>
    <w:rsid w:val="00BA3B91"/>
    <w:rsid w:val="00BC6C20"/>
    <w:rsid w:val="00BD7DA6"/>
    <w:rsid w:val="00BE3648"/>
    <w:rsid w:val="00BE44FE"/>
    <w:rsid w:val="00BE6466"/>
    <w:rsid w:val="00C013FB"/>
    <w:rsid w:val="00C11149"/>
    <w:rsid w:val="00C1625C"/>
    <w:rsid w:val="00C3142E"/>
    <w:rsid w:val="00C33257"/>
    <w:rsid w:val="00C34948"/>
    <w:rsid w:val="00C36BC9"/>
    <w:rsid w:val="00C4445B"/>
    <w:rsid w:val="00C74D6D"/>
    <w:rsid w:val="00C86B58"/>
    <w:rsid w:val="00CA09D6"/>
    <w:rsid w:val="00CB1630"/>
    <w:rsid w:val="00CB40AA"/>
    <w:rsid w:val="00CB46A4"/>
    <w:rsid w:val="00CB4853"/>
    <w:rsid w:val="00CB78F0"/>
    <w:rsid w:val="00CC18EF"/>
    <w:rsid w:val="00CC25C3"/>
    <w:rsid w:val="00CC286B"/>
    <w:rsid w:val="00CC79FF"/>
    <w:rsid w:val="00CE084C"/>
    <w:rsid w:val="00D01DAE"/>
    <w:rsid w:val="00D03E88"/>
    <w:rsid w:val="00D0725D"/>
    <w:rsid w:val="00D10FFE"/>
    <w:rsid w:val="00D12751"/>
    <w:rsid w:val="00D22410"/>
    <w:rsid w:val="00D44B04"/>
    <w:rsid w:val="00D46DA4"/>
    <w:rsid w:val="00D476F9"/>
    <w:rsid w:val="00D50BEF"/>
    <w:rsid w:val="00D61965"/>
    <w:rsid w:val="00D635FB"/>
    <w:rsid w:val="00D65AFA"/>
    <w:rsid w:val="00D65D0D"/>
    <w:rsid w:val="00D87754"/>
    <w:rsid w:val="00D928CD"/>
    <w:rsid w:val="00DA726B"/>
    <w:rsid w:val="00DB2160"/>
    <w:rsid w:val="00DD2D01"/>
    <w:rsid w:val="00DE2177"/>
    <w:rsid w:val="00DE2832"/>
    <w:rsid w:val="00DF3692"/>
    <w:rsid w:val="00E10FB7"/>
    <w:rsid w:val="00E401AF"/>
    <w:rsid w:val="00E45ECD"/>
    <w:rsid w:val="00E505EF"/>
    <w:rsid w:val="00E543E5"/>
    <w:rsid w:val="00E57FEF"/>
    <w:rsid w:val="00E60FAA"/>
    <w:rsid w:val="00E70452"/>
    <w:rsid w:val="00E73A53"/>
    <w:rsid w:val="00E76B48"/>
    <w:rsid w:val="00E83ABA"/>
    <w:rsid w:val="00E91972"/>
    <w:rsid w:val="00E96D6C"/>
    <w:rsid w:val="00EA2A31"/>
    <w:rsid w:val="00EA37DB"/>
    <w:rsid w:val="00EB042D"/>
    <w:rsid w:val="00EB70B0"/>
    <w:rsid w:val="00ED0AE9"/>
    <w:rsid w:val="00ED282D"/>
    <w:rsid w:val="00ED2F4D"/>
    <w:rsid w:val="00ED40A1"/>
    <w:rsid w:val="00ED704E"/>
    <w:rsid w:val="00EE12F6"/>
    <w:rsid w:val="00EF22A0"/>
    <w:rsid w:val="00EF6D7F"/>
    <w:rsid w:val="00F2169D"/>
    <w:rsid w:val="00F3296C"/>
    <w:rsid w:val="00F34B23"/>
    <w:rsid w:val="00F3705C"/>
    <w:rsid w:val="00F43C96"/>
    <w:rsid w:val="00F47E04"/>
    <w:rsid w:val="00F55A55"/>
    <w:rsid w:val="00F6547A"/>
    <w:rsid w:val="00F74266"/>
    <w:rsid w:val="00F759B0"/>
    <w:rsid w:val="00F81F05"/>
    <w:rsid w:val="00F823B1"/>
    <w:rsid w:val="00FA5E5F"/>
    <w:rsid w:val="00FB0342"/>
    <w:rsid w:val="00FB2CCD"/>
    <w:rsid w:val="00FB5A63"/>
    <w:rsid w:val="00FB75AE"/>
    <w:rsid w:val="00FD3C94"/>
    <w:rsid w:val="00FD3F77"/>
    <w:rsid w:val="00FE1A3B"/>
    <w:rsid w:val="00FE2379"/>
    <w:rsid w:val="03D1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702</Words>
  <Characters>729</Characters>
  <Lines>5</Lines>
  <Paragraphs>1</Paragraphs>
  <TotalTime>18</TotalTime>
  <ScaleCrop>false</ScaleCrop>
  <LinksUpToDate>false</LinksUpToDate>
  <CharactersWithSpaces>729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2023-09-21T01:03:00Z</dcterms:created>
  <dc:creator>Xtzj.User</dc:creator>
  <cp:lastModifiedBy>妙妙</cp:lastModifiedBy>
  <cp:lastPrinted>2021-09-07T02:39:00Z</cp:lastPrinted>
  <dcterms:modified xsi:type="dcterms:W3CDTF">2025-02-15T03:02:51Z</dcterms:modified>
  <dc:title>个人研究室注意事项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eyJoZGlkIjoiY2VlMTZmM2JkOGQ3NTE0NTFhZTg4NWM1MTk0MzZiNDciLCJ1c2VySWQiOiIzMzc2OTMyMjkifQ==</vt:lpwstr>
  </property>
  <property fmtid="{D5CDD505-2E9C-101B-9397-08002B2CF9AE}" pid="3" name="KSOProductBuildVer">
    <vt:lpwstr>2052-12.1.0.19770</vt:lpwstr>
  </property>
  <property fmtid="{D5CDD505-2E9C-101B-9397-08002B2CF9AE}" pid="4" name="ICV">
    <vt:lpwstr>DC59E1AB3C7F4ACC909E80A37E248903_12</vt:lpwstr>
  </property>
</Properties>
</file>